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5" w:rsidRDefault="00CE2CE5" w:rsidP="00A3113E">
      <w:pPr>
        <w:rPr>
          <w:rFonts w:hint="eastAsia"/>
        </w:rPr>
      </w:pPr>
    </w:p>
    <w:p w:rsidR="00CE2CE5" w:rsidRPr="00482F28" w:rsidRDefault="00CE2CE5" w:rsidP="00CE2CE5">
      <w:pPr>
        <w:pStyle w:val="Default"/>
        <w:jc w:val="center"/>
        <w:rPr>
          <w:color w:val="323565"/>
          <w:sz w:val="32"/>
          <w:szCs w:val="32"/>
          <w:lang w:val="en-GB"/>
        </w:rPr>
      </w:pPr>
      <w:r w:rsidRPr="00482F28">
        <w:rPr>
          <w:color w:val="323565"/>
          <w:sz w:val="32"/>
          <w:szCs w:val="32"/>
          <w:lang w:val="en-GB"/>
        </w:rPr>
        <w:t>Eurosurveillance</w:t>
      </w:r>
    </w:p>
    <w:p w:rsidR="00CE2CE5" w:rsidRPr="00482F28" w:rsidRDefault="00CE2CE5" w:rsidP="00CE2CE5">
      <w:pPr>
        <w:pStyle w:val="Default"/>
        <w:jc w:val="center"/>
        <w:rPr>
          <w:color w:val="323565"/>
          <w:sz w:val="32"/>
          <w:szCs w:val="32"/>
          <w:lang w:val="en-GB"/>
        </w:rPr>
      </w:pPr>
    </w:p>
    <w:p w:rsidR="00CE2CE5" w:rsidRPr="00CE2CE5" w:rsidRDefault="00CE2CE5" w:rsidP="00CE2CE5">
      <w:pPr>
        <w:pStyle w:val="Default"/>
        <w:jc w:val="center"/>
        <w:rPr>
          <w:color w:val="323565"/>
          <w:sz w:val="32"/>
          <w:szCs w:val="32"/>
          <w:lang w:val="en-GB"/>
        </w:rPr>
      </w:pPr>
      <w:r w:rsidRPr="00CE2CE5">
        <w:rPr>
          <w:color w:val="323565"/>
          <w:sz w:val="32"/>
          <w:szCs w:val="32"/>
          <w:lang w:val="en-GB"/>
        </w:rPr>
        <w:t>Italian registry of SARS-CoV-2 infection in children:</w:t>
      </w:r>
    </w:p>
    <w:p w:rsidR="00CE2CE5" w:rsidRPr="00CE2CE5" w:rsidRDefault="00CE2CE5" w:rsidP="00CE2CE5">
      <w:pPr>
        <w:pStyle w:val="Default"/>
        <w:jc w:val="center"/>
        <w:rPr>
          <w:color w:val="323565"/>
          <w:sz w:val="32"/>
          <w:szCs w:val="32"/>
          <w:lang w:val="en-GB"/>
        </w:rPr>
      </w:pPr>
      <w:r w:rsidRPr="00CE2CE5">
        <w:rPr>
          <w:color w:val="323565"/>
          <w:sz w:val="32"/>
          <w:szCs w:val="32"/>
          <w:lang w:val="en-GB"/>
        </w:rPr>
        <w:t xml:space="preserve"> preliminary data on 168 infected cases</w:t>
      </w:r>
    </w:p>
    <w:p w:rsidR="00CE2CE5" w:rsidRPr="00CE2CE5" w:rsidRDefault="00CE2CE5" w:rsidP="00CE2CE5">
      <w:pPr>
        <w:pStyle w:val="Default"/>
        <w:jc w:val="center"/>
        <w:rPr>
          <w:color w:val="323565"/>
          <w:sz w:val="23"/>
          <w:szCs w:val="23"/>
          <w:lang w:val="en-GB"/>
        </w:rPr>
      </w:pPr>
    </w:p>
    <w:p w:rsidR="00CE2CE5" w:rsidRPr="00482F28" w:rsidRDefault="00CE2CE5" w:rsidP="00CE2CE5">
      <w:pPr>
        <w:pStyle w:val="Default"/>
        <w:jc w:val="center"/>
        <w:rPr>
          <w:color w:val="323565"/>
          <w:sz w:val="23"/>
          <w:szCs w:val="23"/>
          <w:lang w:val="en-GB"/>
        </w:rPr>
      </w:pPr>
      <w:r w:rsidRPr="00482F28">
        <w:rPr>
          <w:color w:val="323565"/>
          <w:sz w:val="23"/>
          <w:szCs w:val="23"/>
          <w:lang w:val="en-GB"/>
        </w:rPr>
        <w:t>The Italian SITIP-SIP pediatric infection study group.</w:t>
      </w:r>
    </w:p>
    <w:p w:rsidR="00CE2CE5" w:rsidRDefault="00482F28" w:rsidP="00CE2CE5">
      <w:pPr>
        <w:pStyle w:val="Default"/>
        <w:jc w:val="center"/>
        <w:rPr>
          <w:color w:val="323565"/>
          <w:sz w:val="23"/>
          <w:szCs w:val="23"/>
          <w:lang w:val="en-GB"/>
        </w:rPr>
      </w:pPr>
      <w:r>
        <w:rPr>
          <w:color w:val="323565"/>
          <w:sz w:val="23"/>
          <w:szCs w:val="23"/>
          <w:lang w:val="en-GB"/>
        </w:rPr>
        <w:t>Ma</w:t>
      </w:r>
      <w:r w:rsidR="00CE2CE5" w:rsidRPr="00482F28">
        <w:rPr>
          <w:color w:val="323565"/>
          <w:sz w:val="23"/>
          <w:szCs w:val="23"/>
          <w:lang w:val="en-GB"/>
        </w:rPr>
        <w:t xml:space="preserve">nuscript draft submitted </w:t>
      </w:r>
    </w:p>
    <w:p w:rsidR="00482F28" w:rsidRDefault="00482F28" w:rsidP="00CE2CE5">
      <w:pPr>
        <w:pStyle w:val="Default"/>
        <w:jc w:val="center"/>
        <w:rPr>
          <w:color w:val="323565"/>
          <w:sz w:val="23"/>
          <w:szCs w:val="23"/>
          <w:lang w:val="en-GB"/>
        </w:rPr>
      </w:pPr>
    </w:p>
    <w:p w:rsidR="00482F28" w:rsidRPr="00482F28" w:rsidRDefault="00482F28" w:rsidP="00CE2CE5">
      <w:pPr>
        <w:pStyle w:val="Default"/>
        <w:jc w:val="center"/>
        <w:rPr>
          <w:color w:val="323565"/>
          <w:sz w:val="23"/>
          <w:szCs w:val="23"/>
          <w:lang w:val="en-GB"/>
        </w:rPr>
      </w:pPr>
    </w:p>
    <w:p w:rsidR="00482F28" w:rsidRDefault="00482F28" w:rsidP="00482F28">
      <w:pPr>
        <w:jc w:val="center"/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</w:pP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>Italian Journal of Pediatrics</w:t>
      </w:r>
    </w:p>
    <w:p w:rsidR="00482F28" w:rsidRDefault="00482F28" w:rsidP="00482F28">
      <w:pPr>
        <w:jc w:val="center"/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</w:pP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>Treatment of children with COVID-19: position paper of the Italian Society of</w:t>
      </w: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 xml:space="preserve"> </w:t>
      </w: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>Pediatric</w:t>
      </w:r>
      <w:r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 xml:space="preserve"> </w:t>
      </w: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>Infectious Diseas</w:t>
      </w:r>
      <w:r w:rsidRPr="00482F28"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  <w:t>e</w:t>
      </w:r>
    </w:p>
    <w:p w:rsidR="00482F28" w:rsidRDefault="00482F28" w:rsidP="00482F28">
      <w:pPr>
        <w:jc w:val="center"/>
        <w:rPr>
          <w:rFonts w:ascii="Arial Unicode MS" w:eastAsiaTheme="minorHAnsi" w:hAnsi="Arial Unicode MS" w:cs="Arial Unicode MS"/>
          <w:color w:val="323565"/>
          <w:kern w:val="0"/>
          <w:sz w:val="32"/>
          <w:szCs w:val="32"/>
          <w:lang w:val="en-GB" w:eastAsia="en-US" w:bidi="ar-SA"/>
        </w:rPr>
      </w:pPr>
    </w:p>
    <w:p w:rsidR="00482F28" w:rsidRDefault="00482F28" w:rsidP="00482F28">
      <w:pPr>
        <w:pStyle w:val="Default"/>
        <w:jc w:val="center"/>
        <w:rPr>
          <w:color w:val="323565"/>
          <w:sz w:val="23"/>
          <w:szCs w:val="23"/>
          <w:lang w:val="en-GB"/>
        </w:rPr>
      </w:pPr>
      <w:r w:rsidRPr="00482F28">
        <w:rPr>
          <w:color w:val="323565"/>
          <w:sz w:val="23"/>
          <w:szCs w:val="23"/>
          <w:lang w:val="en-GB"/>
        </w:rPr>
        <w:t>The Italian SITIP-SIP pediatric infection study group.</w:t>
      </w:r>
    </w:p>
    <w:p w:rsidR="00BF6540" w:rsidRPr="00482F28" w:rsidRDefault="00482F28" w:rsidP="00482F28">
      <w:pPr>
        <w:pStyle w:val="Default"/>
        <w:jc w:val="center"/>
        <w:rPr>
          <w:rFonts w:hint="eastAsia"/>
          <w:color w:val="323565"/>
          <w:sz w:val="23"/>
          <w:szCs w:val="23"/>
          <w:lang w:val="en-GB"/>
        </w:rPr>
      </w:pPr>
      <w:bookmarkStart w:id="0" w:name="_GoBack"/>
      <w:bookmarkEnd w:id="0"/>
      <w:r w:rsidRPr="00482F28">
        <w:rPr>
          <w:color w:val="323565"/>
          <w:sz w:val="23"/>
          <w:szCs w:val="23"/>
          <w:lang w:val="en-GB"/>
        </w:rPr>
        <w:t>Manuscript Draft submitted</w:t>
      </w:r>
    </w:p>
    <w:p w:rsidR="00482F28" w:rsidRPr="00482F28" w:rsidRDefault="00482F28">
      <w:pPr>
        <w:pStyle w:val="Default"/>
        <w:jc w:val="center"/>
        <w:rPr>
          <w:color w:val="323565"/>
          <w:sz w:val="23"/>
          <w:szCs w:val="23"/>
          <w:lang w:val="en-GB"/>
        </w:rPr>
      </w:pPr>
    </w:p>
    <w:sectPr w:rsidR="00482F28" w:rsidRPr="0048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3BDB"/>
    <w:multiLevelType w:val="hybridMultilevel"/>
    <w:tmpl w:val="24229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4"/>
    <w:rsid w:val="0031534C"/>
    <w:rsid w:val="00482F28"/>
    <w:rsid w:val="00582B24"/>
    <w:rsid w:val="00A3113E"/>
    <w:rsid w:val="00BF6540"/>
    <w:rsid w:val="00C16F8D"/>
    <w:rsid w:val="00C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9C95"/>
  <w15:chartTrackingRefBased/>
  <w15:docId w15:val="{C2B6DEBC-C357-4B4B-AC78-638AA7D5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B2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B24"/>
    <w:rPr>
      <w:color w:val="0563C1" w:themeColor="hyperlink"/>
      <w:u w:val="single"/>
    </w:rPr>
  </w:style>
  <w:style w:type="paragraph" w:customStyle="1" w:styleId="Default">
    <w:name w:val="Default"/>
    <w:rsid w:val="00A3113E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 Gattinara Guido</dc:creator>
  <cp:keywords/>
  <dc:description/>
  <cp:lastModifiedBy>Castelli Gattinara Guido</cp:lastModifiedBy>
  <cp:revision>3</cp:revision>
  <dcterms:created xsi:type="dcterms:W3CDTF">2020-04-29T12:01:00Z</dcterms:created>
  <dcterms:modified xsi:type="dcterms:W3CDTF">2020-04-30T09:40:00Z</dcterms:modified>
</cp:coreProperties>
</file>